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736" w:rsidRDefault="00741736" w:rsidP="00741736">
      <w:pPr>
        <w:pStyle w:val="Heading3"/>
      </w:pPr>
      <w:r>
        <w:t>Mesh Storage Pockets</w:t>
      </w:r>
    </w:p>
    <w:p w:rsidR="00741736" w:rsidRPr="00817CDB" w:rsidRDefault="00741736" w:rsidP="00741736">
      <w:r w:rsidRPr="00817CDB">
        <w:t>Part #1700 – Small Pocket   8” tall by 12” wide</w:t>
      </w:r>
    </w:p>
    <w:p w:rsidR="00741736" w:rsidRPr="00817CDB" w:rsidRDefault="00741736" w:rsidP="00741736">
      <w:r w:rsidRPr="00817CDB">
        <w:t>Part #1800 – Medium Pocket   12” tall by 18” wide</w:t>
      </w:r>
    </w:p>
    <w:p w:rsidR="00741736" w:rsidRPr="00817CDB" w:rsidRDefault="00741736" w:rsidP="00741736"/>
    <w:p w:rsidR="00741736" w:rsidRPr="00817CDB" w:rsidRDefault="00741736" w:rsidP="00741736">
      <w:pPr>
        <w:pStyle w:val="ListParagraph"/>
        <w:numPr>
          <w:ilvl w:val="0"/>
          <w:numId w:val="1"/>
        </w:numPr>
      </w:pPr>
      <w:r w:rsidRPr="00817CDB">
        <w:t>Holds pliers, hook outs, cell phone, wallet, etc. in your boat, camper, RV, or fish house.</w:t>
      </w:r>
    </w:p>
    <w:p w:rsidR="00741736" w:rsidRPr="00817CDB" w:rsidRDefault="00741736" w:rsidP="00741736">
      <w:pPr>
        <w:pStyle w:val="ListParagraph"/>
        <w:numPr>
          <w:ilvl w:val="0"/>
          <w:numId w:val="1"/>
        </w:numPr>
      </w:pPr>
      <w:r w:rsidRPr="00817CDB">
        <w:t>Marine grade vinyl material is rain and UV resistant</w:t>
      </w:r>
    </w:p>
    <w:p w:rsidR="00741736" w:rsidRPr="00817CDB" w:rsidRDefault="00741736" w:rsidP="00741736">
      <w:pPr>
        <w:pStyle w:val="ListParagraph"/>
        <w:numPr>
          <w:ilvl w:val="0"/>
          <w:numId w:val="1"/>
        </w:numPr>
      </w:pPr>
      <w:r w:rsidRPr="00817CDB">
        <w:t>Comes with mounting hardware – 4 each #12x1 inch stainless screws</w:t>
      </w:r>
    </w:p>
    <w:p w:rsidR="00741736" w:rsidRPr="00817CDB" w:rsidRDefault="00741736" w:rsidP="00741736">
      <w:pPr>
        <w:pStyle w:val="ListParagraph"/>
        <w:numPr>
          <w:ilvl w:val="0"/>
          <w:numId w:val="1"/>
        </w:numPr>
      </w:pPr>
      <w:r w:rsidRPr="00817CDB">
        <w:t>Comes in two sizes</w:t>
      </w:r>
    </w:p>
    <w:p w:rsidR="00741736" w:rsidRDefault="00741736" w:rsidP="00741736">
      <w:pPr>
        <w:widowControl w:val="0"/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</w:p>
    <w:p w:rsidR="00913946" w:rsidRDefault="00913946">
      <w:pPr>
        <w:rPr>
          <w:rFonts w:hint="eastAsia"/>
        </w:rPr>
      </w:pPr>
      <w:bookmarkStart w:id="0" w:name="_GoBack"/>
      <w:bookmarkEnd w:id="0"/>
    </w:p>
    <w:sectPr w:rsidR="00913946" w:rsidSect="0010098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Roman"/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mbria">
    <w:altName w:val="Times Roman"/>
    <w:panose1 w:val="02040503050406030204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altName w:val="Helvetica"/>
    <w:panose1 w:val="020F0502020204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altName w:val="Helvetica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350FE"/>
    <w:multiLevelType w:val="hybridMultilevel"/>
    <w:tmpl w:val="B53E7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736"/>
    <w:rsid w:val="00100985"/>
    <w:rsid w:val="00741736"/>
    <w:rsid w:val="0091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6DD2A4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736"/>
    <w:rPr>
      <w:rFonts w:asciiTheme="majorHAnsi" w:hAnsiTheme="majorHAnsi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173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417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7417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736"/>
    <w:rPr>
      <w:rFonts w:asciiTheme="majorHAnsi" w:hAnsiTheme="majorHAnsi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173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417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7417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299</Characters>
  <Application>Microsoft Macintosh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Tricia Austin</dc:creator>
  <cp:keywords/>
  <dc:description/>
  <cp:lastModifiedBy>Tricia Austin</cp:lastModifiedBy>
  <cp:revision>1</cp:revision>
  <dcterms:created xsi:type="dcterms:W3CDTF">2020-05-11T21:44:00Z</dcterms:created>
  <dcterms:modified xsi:type="dcterms:W3CDTF">2020-05-11T21:44:00Z</dcterms:modified>
</cp:coreProperties>
</file>